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20" w:lineRule="exact"/>
        <w:ind w:left="0" w:leftChars="0" w:right="0" w:rightChars="0" w:firstLine="0" w:firstLineChars="0"/>
        <w:jc w:val="center"/>
        <w:textAlignment w:val="auto"/>
        <w:outlineLvl w:val="9"/>
        <w:rPr>
          <w:rFonts w:hint="eastAsia" w:ascii="宋体" w:hAnsi="宋体" w:eastAsia="方正小标宋_GBK" w:cs="方正小标宋_GBK"/>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720" w:lineRule="exact"/>
        <w:ind w:left="0" w:leftChars="0" w:right="0" w:rightChars="0" w:firstLine="0" w:firstLineChars="0"/>
        <w:jc w:val="center"/>
        <w:textAlignment w:val="auto"/>
        <w:outlineLvl w:val="9"/>
        <w:rPr>
          <w:rFonts w:hint="default" w:ascii="宋体" w:hAnsi="宋体" w:eastAsia="方正小标宋_GBK" w:cs="方正小标宋_GBK"/>
          <w:sz w:val="44"/>
          <w:szCs w:val="44"/>
          <w:lang w:val="en-US" w:eastAsia="zh-CN"/>
        </w:rPr>
      </w:pPr>
      <w:r>
        <w:rPr>
          <w:rFonts w:hint="eastAsia" w:ascii="宋体" w:hAnsi="宋体" w:eastAsia="方正小标宋_GBK" w:cs="方正小标宋_GBK"/>
          <w:sz w:val="44"/>
          <w:szCs w:val="44"/>
          <w:lang w:val="en-US" w:eastAsia="zh-CN"/>
        </w:rPr>
        <w:t>我局召开2024年度办公用房维修项目推进会</w:t>
      </w:r>
    </w:p>
    <w:p>
      <w:pPr>
        <w:jc w:val="center"/>
        <w:rPr>
          <w:rFonts w:hint="eastAsia" w:ascii="宋体" w:hAnsi="宋体" w:eastAsia="方正仿宋_GBK" w:cs="方正仿宋_GBK"/>
          <w:sz w:val="32"/>
          <w:szCs w:val="32"/>
          <w:lang w:val="en-US" w:eastAsia="zh-CN"/>
        </w:rPr>
      </w:pPr>
    </w:p>
    <w:p>
      <w:pPr>
        <w:rPr>
          <w:rFonts w:hint="eastAsia" w:ascii="宋体" w:hAnsi="宋体" w:eastAsia="方正仿宋_GBK" w:cs="方正仿宋_GBK"/>
          <w:sz w:val="32"/>
          <w:szCs w:val="32"/>
          <w:lang w:val="en-US" w:eastAsia="zh-CN"/>
        </w:rPr>
      </w:pPr>
      <w:r>
        <w:rPr>
          <w:rFonts w:hint="eastAsia" w:ascii="宋体" w:hAnsi="宋体" w:eastAsia="方正仿宋_GBK" w:cs="方正仿宋_GBK"/>
          <w:sz w:val="32"/>
          <w:szCs w:val="32"/>
          <w:lang w:val="en-US" w:eastAsia="zh-CN"/>
        </w:rPr>
        <w:t xml:space="preserve">    4月11日我局召开2024年度办公用房维修项目推进会。局党组成员、副局长蔡湧啸，省纪委监委派驻省住建厅纪检监察组副组长李大为出席并讲话。</w:t>
      </w:r>
    </w:p>
    <w:p>
      <w:pPr>
        <w:ind w:firstLine="598" w:firstLineChars="200"/>
        <w:rPr>
          <w:rFonts w:hint="eastAsia" w:ascii="宋体" w:hAnsi="宋体" w:eastAsia="方正仿宋_GBK" w:cs="方正仿宋_GBK"/>
          <w:sz w:val="32"/>
          <w:szCs w:val="32"/>
          <w:lang w:val="en-US" w:eastAsia="zh-CN"/>
        </w:rPr>
      </w:pPr>
      <w:r>
        <w:rPr>
          <w:rFonts w:hint="eastAsia" w:ascii="宋体" w:hAnsi="宋体" w:eastAsia="方正仿宋_GBK" w:cs="方正仿宋_GBK"/>
          <w:sz w:val="32"/>
          <w:szCs w:val="32"/>
          <w:lang w:val="en-US" w:eastAsia="zh-CN"/>
        </w:rPr>
        <w:t>局房地产管理处处长韩传礼总结了2023年度维修工作情况，针对存在问题对2024年度办公用房维修工作提出尽快启动、合法合规、强化安全、严控造价、确保廉洁五项要求。</w:t>
      </w:r>
    </w:p>
    <w:p>
      <w:pPr>
        <w:ind w:firstLine="598" w:firstLineChars="200"/>
        <w:rPr>
          <w:rFonts w:hint="eastAsia" w:ascii="宋体" w:hAnsi="宋体" w:eastAsia="方正仿宋_GBK" w:cs="方正仿宋_GBK"/>
          <w:sz w:val="32"/>
          <w:szCs w:val="32"/>
          <w:lang w:val="en-US" w:eastAsia="zh-CN"/>
        </w:rPr>
      </w:pPr>
      <w:r>
        <w:rPr>
          <w:rFonts w:hint="eastAsia" w:ascii="宋体" w:hAnsi="宋体" w:eastAsia="方正仿宋_GBK" w:cs="方正仿宋_GBK"/>
          <w:sz w:val="32"/>
          <w:szCs w:val="32"/>
          <w:lang w:val="en-US" w:eastAsia="zh-CN"/>
        </w:rPr>
        <w:t>李组长针对维修项目建设和招投标领域的廉政风险提出了三点意见：一是提高政治站位，增强风险防范意识。二是突出内控管理，强化制度规范约束。三是压紧压实责任，推动管建有效联动。</w:t>
      </w:r>
    </w:p>
    <w:p>
      <w:pPr>
        <w:ind w:firstLine="598" w:firstLineChars="200"/>
        <w:rPr>
          <w:rFonts w:hint="default" w:ascii="宋体" w:hAnsi="宋体" w:eastAsia="方正仿宋_GBK" w:cs="方正仿宋_GBK"/>
          <w:sz w:val="32"/>
          <w:szCs w:val="32"/>
          <w:lang w:val="en-US" w:eastAsia="zh-CN"/>
        </w:rPr>
      </w:pPr>
      <w:r>
        <w:rPr>
          <w:rFonts w:hint="eastAsia" w:ascii="宋体" w:hAnsi="宋体" w:eastAsia="方正仿宋_GBK" w:cs="方正仿宋_GBK"/>
          <w:sz w:val="32"/>
          <w:szCs w:val="32"/>
          <w:lang w:val="en-US" w:eastAsia="zh-CN"/>
        </w:rPr>
        <w:t>蔡局长在讲话中强调，使用单位作为项目建设单位，要</w:t>
      </w:r>
      <w:r>
        <w:rPr>
          <w:rFonts w:hint="eastAsia" w:ascii="方正黑体_GBK" w:hAnsi="方正黑体_GBK" w:eastAsia="方正黑体_GBK" w:cs="方正黑体_GBK"/>
          <w:sz w:val="32"/>
          <w:szCs w:val="32"/>
          <w:lang w:val="en-US" w:eastAsia="zh-CN"/>
        </w:rPr>
        <w:t>扛起主体责任</w:t>
      </w:r>
      <w:r>
        <w:rPr>
          <w:rFonts w:hint="eastAsia" w:ascii="宋体" w:hAnsi="宋体" w:eastAsia="方正仿宋_GBK" w:cs="方正仿宋_GBK"/>
          <w:sz w:val="32"/>
          <w:szCs w:val="32"/>
          <w:lang w:val="en-US" w:eastAsia="zh-CN"/>
        </w:rPr>
        <w:t>，厘清工作思路，尽快成立项目班子，建立适合本单位的工作机制；</w:t>
      </w:r>
      <w:r>
        <w:rPr>
          <w:rFonts w:hint="eastAsia" w:ascii="方正黑体_GBK" w:hAnsi="方正黑体_GBK" w:eastAsia="方正黑体_GBK" w:cs="方正黑体_GBK"/>
          <w:sz w:val="32"/>
          <w:szCs w:val="32"/>
          <w:lang w:val="en-US" w:eastAsia="zh-CN"/>
        </w:rPr>
        <w:t>狠抓项目推进</w:t>
      </w:r>
      <w:r>
        <w:rPr>
          <w:rFonts w:hint="eastAsia" w:ascii="宋体" w:hAnsi="宋体" w:eastAsia="方正仿宋_GBK" w:cs="方正仿宋_GBK"/>
          <w:sz w:val="32"/>
          <w:szCs w:val="32"/>
          <w:lang w:val="en-US" w:eastAsia="zh-CN"/>
        </w:rPr>
        <w:t>，完善设计、招标和施工方案，统筹好工程施工与正常办公，用好第三方服务单位，按项目管理流程抓落实；</w:t>
      </w:r>
      <w:r>
        <w:rPr>
          <w:rFonts w:hint="eastAsia" w:ascii="方正黑体_GBK" w:hAnsi="方正黑体_GBK" w:eastAsia="方正黑体_GBK" w:cs="方正黑体_GBK"/>
          <w:sz w:val="32"/>
          <w:szCs w:val="32"/>
          <w:lang w:val="en-US" w:eastAsia="zh-CN"/>
        </w:rPr>
        <w:t>压实安全责任</w:t>
      </w:r>
      <w:r>
        <w:rPr>
          <w:rFonts w:hint="eastAsia" w:ascii="宋体" w:hAnsi="宋体" w:eastAsia="方正仿宋_GBK" w:cs="方正仿宋_GBK"/>
          <w:sz w:val="32"/>
          <w:szCs w:val="32"/>
          <w:lang w:val="en-US" w:eastAsia="zh-CN"/>
        </w:rPr>
        <w:t>，要从新工人进场安全教育开始，梳理并反复检查每一个环节中的安全隐患点，避免任何安全事故发生；</w:t>
      </w:r>
      <w:r>
        <w:rPr>
          <w:rFonts w:hint="eastAsia" w:ascii="方正黑体_GBK" w:hAnsi="方正黑体_GBK" w:eastAsia="方正黑体_GBK" w:cs="方正黑体_GBK"/>
          <w:sz w:val="32"/>
          <w:szCs w:val="32"/>
          <w:lang w:val="en-US" w:eastAsia="zh-CN"/>
        </w:rPr>
        <w:t>严格规矩意识</w:t>
      </w:r>
      <w:r>
        <w:rPr>
          <w:rFonts w:hint="eastAsia" w:ascii="宋体" w:hAnsi="宋体" w:eastAsia="方正仿宋_GBK" w:cs="方正仿宋_GBK"/>
          <w:sz w:val="32"/>
          <w:szCs w:val="32"/>
          <w:lang w:val="en-US" w:eastAsia="zh-CN"/>
        </w:rPr>
        <w:t>，严格按照基本建设程序招标采购，主动接受所在单位的派驻纪检监察组监督，贯彻落实“过紧日子”和“勤俭办一切事业”要求；</w:t>
      </w:r>
      <w:r>
        <w:rPr>
          <w:rFonts w:hint="eastAsia" w:ascii="方正黑体_GBK" w:hAnsi="方正黑体_GBK" w:eastAsia="方正黑体_GBK" w:cs="方正黑体_GBK"/>
          <w:sz w:val="32"/>
          <w:szCs w:val="32"/>
          <w:lang w:val="en-US" w:eastAsia="zh-CN"/>
        </w:rPr>
        <w:t>确保清正廉洁</w:t>
      </w:r>
      <w:r>
        <w:rPr>
          <w:rFonts w:hint="eastAsia" w:ascii="宋体" w:hAnsi="宋体" w:eastAsia="方正仿宋_GBK" w:cs="方正仿宋_GBK"/>
          <w:sz w:val="32"/>
          <w:szCs w:val="32"/>
          <w:lang w:val="en-US" w:eastAsia="zh-CN"/>
        </w:rPr>
        <w:t>，把纪律和规矩挺在前面，严守党纪国法，跟施工单位保持清清爽爽的关系。</w:t>
      </w:r>
    </w:p>
    <w:p>
      <w:pPr>
        <w:ind w:firstLine="597"/>
        <w:rPr>
          <w:rFonts w:hint="eastAsia" w:ascii="宋体" w:hAnsi="宋体" w:eastAsia="方正仿宋_GBK" w:cs="方正仿宋_GBK"/>
          <w:sz w:val="32"/>
          <w:szCs w:val="32"/>
          <w:lang w:val="en-US" w:eastAsia="zh-CN"/>
        </w:rPr>
      </w:pPr>
      <w:r>
        <w:rPr>
          <w:rFonts w:hint="eastAsia" w:ascii="宋体" w:hAnsi="宋体" w:eastAsia="方正仿宋_GBK" w:cs="方正仿宋_GBK"/>
          <w:sz w:val="32"/>
          <w:szCs w:val="32"/>
          <w:lang w:val="en-US" w:eastAsia="zh-CN"/>
        </w:rPr>
        <w:t>会上，局房地产管理处三级调研员高景峰就当前火灾高发的状况，从控制“人的不安全行为”和“物的不安全状态”两方面降低火灾隐患风险，特别针对施工现场和电动车集中充电区等重点场所进行了专题消防安全培训。</w:t>
      </w:r>
      <w:bookmarkStart w:id="0" w:name="_GoBack"/>
      <w:bookmarkEnd w:id="0"/>
      <w:r>
        <w:rPr>
          <w:rFonts w:hint="eastAsia" w:ascii="宋体" w:hAnsi="宋体" w:eastAsia="方正仿宋_GBK" w:cs="方正仿宋_GBK"/>
          <w:sz w:val="32"/>
          <w:szCs w:val="32"/>
          <w:lang w:val="en-US" w:eastAsia="zh-CN"/>
        </w:rPr>
        <w:t>局政策法规处、财务处、直属机关纪委等相关职能处室领导，房地产管理处全体同志，省级机关34家办公用房维修改造任务的使用单位和第三方服务单位等近70人参加。</w:t>
      </w:r>
    </w:p>
    <w:p>
      <w:pPr>
        <w:ind w:firstLine="598" w:firstLineChars="200"/>
        <w:rPr>
          <w:rFonts w:hint="default" w:ascii="宋体" w:hAnsi="宋体" w:eastAsia="方正仿宋_GBK" w:cs="方正仿宋_GBK"/>
          <w:sz w:val="32"/>
          <w:szCs w:val="32"/>
          <w:lang w:val="en-US" w:eastAsia="zh-CN"/>
        </w:rPr>
      </w:pPr>
    </w:p>
    <w:sectPr>
      <w:footerReference r:id="rId3" w:type="default"/>
      <w:pgSz w:w="11906" w:h="16838"/>
      <w:pgMar w:top="2098" w:right="1417" w:bottom="1531" w:left="1417" w:header="851" w:footer="992" w:gutter="0"/>
      <w:pgNumType w:fmt="numberInDash"/>
      <w:cols w:space="0" w:num="1"/>
      <w:rtlGutter w:val="0"/>
      <w:docGrid w:type="linesAndChars" w:linePitch="300" w:charSpace="-430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HorizontalSpacing w:val="94"/>
  <w:drawingGridVerticalSpacing w:val="15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iMDNhY2I2NGMxODI5Zjg2YzgzMTI4ZDJkNTdmYmQifQ=="/>
  </w:docVars>
  <w:rsids>
    <w:rsidRoot w:val="33554705"/>
    <w:rsid w:val="009F00B2"/>
    <w:rsid w:val="04162355"/>
    <w:rsid w:val="044F2866"/>
    <w:rsid w:val="05CC5484"/>
    <w:rsid w:val="05D33B47"/>
    <w:rsid w:val="06561914"/>
    <w:rsid w:val="07EF18C1"/>
    <w:rsid w:val="091934BA"/>
    <w:rsid w:val="09376339"/>
    <w:rsid w:val="0A285B12"/>
    <w:rsid w:val="0BA26F52"/>
    <w:rsid w:val="0BE1258C"/>
    <w:rsid w:val="0BE47160"/>
    <w:rsid w:val="0BFB6A1C"/>
    <w:rsid w:val="0C4B4C98"/>
    <w:rsid w:val="0CE9794A"/>
    <w:rsid w:val="0DBC6E0C"/>
    <w:rsid w:val="0EAF6EF5"/>
    <w:rsid w:val="10C2298C"/>
    <w:rsid w:val="13400D63"/>
    <w:rsid w:val="149C7998"/>
    <w:rsid w:val="152B2698"/>
    <w:rsid w:val="1543785C"/>
    <w:rsid w:val="160948DD"/>
    <w:rsid w:val="170F61FF"/>
    <w:rsid w:val="1745608A"/>
    <w:rsid w:val="1826499A"/>
    <w:rsid w:val="1D7A5C0E"/>
    <w:rsid w:val="1D9B133F"/>
    <w:rsid w:val="1DB3454E"/>
    <w:rsid w:val="1DD5062D"/>
    <w:rsid w:val="1F040613"/>
    <w:rsid w:val="1F6D440A"/>
    <w:rsid w:val="21671449"/>
    <w:rsid w:val="217F45C0"/>
    <w:rsid w:val="21D37D5A"/>
    <w:rsid w:val="222D6A7D"/>
    <w:rsid w:val="22421B7E"/>
    <w:rsid w:val="22E17F6A"/>
    <w:rsid w:val="24150BCD"/>
    <w:rsid w:val="24AE011D"/>
    <w:rsid w:val="25AC45B5"/>
    <w:rsid w:val="2634292A"/>
    <w:rsid w:val="26605CCB"/>
    <w:rsid w:val="26D25E85"/>
    <w:rsid w:val="27694C78"/>
    <w:rsid w:val="277169BF"/>
    <w:rsid w:val="27BD2EBB"/>
    <w:rsid w:val="28157156"/>
    <w:rsid w:val="28C3584C"/>
    <w:rsid w:val="29045BA4"/>
    <w:rsid w:val="2B7412FA"/>
    <w:rsid w:val="2BBE66AB"/>
    <w:rsid w:val="2D5E35E4"/>
    <w:rsid w:val="2E8816A0"/>
    <w:rsid w:val="2FA45D77"/>
    <w:rsid w:val="306233EC"/>
    <w:rsid w:val="3122590E"/>
    <w:rsid w:val="317F1A40"/>
    <w:rsid w:val="324C6804"/>
    <w:rsid w:val="328679EF"/>
    <w:rsid w:val="32DE5EE4"/>
    <w:rsid w:val="33554705"/>
    <w:rsid w:val="341D10D4"/>
    <w:rsid w:val="343B73D6"/>
    <w:rsid w:val="34A57D4B"/>
    <w:rsid w:val="37CD5546"/>
    <w:rsid w:val="37E776C2"/>
    <w:rsid w:val="38290992"/>
    <w:rsid w:val="3BDC6BEB"/>
    <w:rsid w:val="3CE77152"/>
    <w:rsid w:val="3DBB6B22"/>
    <w:rsid w:val="3EFE5CDA"/>
    <w:rsid w:val="3F4D34B9"/>
    <w:rsid w:val="3FE45BCB"/>
    <w:rsid w:val="40417D22"/>
    <w:rsid w:val="40F739DF"/>
    <w:rsid w:val="41203F05"/>
    <w:rsid w:val="41921349"/>
    <w:rsid w:val="43037743"/>
    <w:rsid w:val="43685F9C"/>
    <w:rsid w:val="4399439A"/>
    <w:rsid w:val="4A175155"/>
    <w:rsid w:val="4CC13D52"/>
    <w:rsid w:val="4F6603AB"/>
    <w:rsid w:val="5035462A"/>
    <w:rsid w:val="51B2442A"/>
    <w:rsid w:val="5283169A"/>
    <w:rsid w:val="53413645"/>
    <w:rsid w:val="53EA43F4"/>
    <w:rsid w:val="54E33A70"/>
    <w:rsid w:val="56BF1A40"/>
    <w:rsid w:val="57E0383E"/>
    <w:rsid w:val="57E71717"/>
    <w:rsid w:val="5B497C5E"/>
    <w:rsid w:val="5B926DA7"/>
    <w:rsid w:val="5BB6467C"/>
    <w:rsid w:val="5C311123"/>
    <w:rsid w:val="5C450E50"/>
    <w:rsid w:val="6048252D"/>
    <w:rsid w:val="60C55F8C"/>
    <w:rsid w:val="61120392"/>
    <w:rsid w:val="61A4213E"/>
    <w:rsid w:val="62C4332B"/>
    <w:rsid w:val="630F003C"/>
    <w:rsid w:val="634B1E99"/>
    <w:rsid w:val="63514A76"/>
    <w:rsid w:val="637C3C9B"/>
    <w:rsid w:val="639F4BB7"/>
    <w:rsid w:val="64C83D0D"/>
    <w:rsid w:val="67042959"/>
    <w:rsid w:val="677A27ED"/>
    <w:rsid w:val="68F43010"/>
    <w:rsid w:val="6AD57D0C"/>
    <w:rsid w:val="6AE000BE"/>
    <w:rsid w:val="6BE470C1"/>
    <w:rsid w:val="6C1F5DC4"/>
    <w:rsid w:val="6C423F95"/>
    <w:rsid w:val="6DBF4A17"/>
    <w:rsid w:val="6DE5298B"/>
    <w:rsid w:val="6F86531E"/>
    <w:rsid w:val="705C3B71"/>
    <w:rsid w:val="71074593"/>
    <w:rsid w:val="727B719D"/>
    <w:rsid w:val="72B90423"/>
    <w:rsid w:val="738D7E47"/>
    <w:rsid w:val="73A7158D"/>
    <w:rsid w:val="74BB7605"/>
    <w:rsid w:val="75873541"/>
    <w:rsid w:val="75AF71BA"/>
    <w:rsid w:val="76395F0D"/>
    <w:rsid w:val="76AD3BAE"/>
    <w:rsid w:val="777A7286"/>
    <w:rsid w:val="77842BF4"/>
    <w:rsid w:val="7803238B"/>
    <w:rsid w:val="792A2FF9"/>
    <w:rsid w:val="797702EB"/>
    <w:rsid w:val="7A70182E"/>
    <w:rsid w:val="7BA519D3"/>
    <w:rsid w:val="7C5F7DAC"/>
    <w:rsid w:val="7D67516A"/>
    <w:rsid w:val="7E1B7FE7"/>
    <w:rsid w:val="7E6E252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5">
    <w:name w:val="Emphasis"/>
    <w:basedOn w:val="4"/>
    <w:qFormat/>
    <w:uiPriority w:val="0"/>
    <w:rPr>
      <w: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Office_10.8.0.5603_F1E327BC-269C-435d-A152-05C5408002CA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2022-03-10T01:28:00Z</dcterms:created>
  <dc:creator>金帐大汗Da Vinci</dc:creator>
  <cp:lastModifiedBy>赵新宇</cp:lastModifiedBy>
  <cp:lastPrinted>2024-04-15T07:09:27Z</cp:lastPrinted>
  <dcterms:modified xsi:type="dcterms:W3CDTF">2024-04-16T09:18:00Z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2052-10.8.0.5603</vt:lpwstr>
  </property>
  <property fmtid="{D5CDD505-2E9C-101B-9397-08002B2CF9AE}" pid="3" name="ICV">
    <vt:lpwstr>45E6BC96B3A447D99452A00497FC1450</vt:lpwstr>
  </property>
</Properties>
</file>